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70" w:rsidRPr="00CB4FC9" w:rsidRDefault="00E42870" w:rsidP="00E42870">
      <w:pPr>
        <w:jc w:val="both"/>
        <w:rPr>
          <w:color w:val="000000"/>
          <w:sz w:val="24"/>
          <w:szCs w:val="24"/>
        </w:rPr>
      </w:pPr>
      <w:r w:rsidRPr="00CB4FC9">
        <w:rPr>
          <w:color w:val="000000"/>
          <w:sz w:val="24"/>
          <w:szCs w:val="24"/>
        </w:rPr>
        <w:t>Согласовано                                                                                                  Утверждаю</w:t>
      </w:r>
    </w:p>
    <w:p w:rsidR="00E42870" w:rsidRPr="00CB4FC9" w:rsidRDefault="00E42870" w:rsidP="00E42870">
      <w:pPr>
        <w:jc w:val="both"/>
        <w:rPr>
          <w:color w:val="000000"/>
          <w:sz w:val="24"/>
          <w:szCs w:val="24"/>
        </w:rPr>
      </w:pPr>
      <w:r w:rsidRPr="00CB4FC9">
        <w:rPr>
          <w:color w:val="000000"/>
          <w:sz w:val="24"/>
          <w:szCs w:val="24"/>
        </w:rPr>
        <w:t>Педагогический совет                                                                               директор МБОУ СОШ</w:t>
      </w:r>
    </w:p>
    <w:p w:rsidR="00E42870" w:rsidRPr="00CB4FC9" w:rsidRDefault="00E42870" w:rsidP="00E42870">
      <w:pPr>
        <w:jc w:val="both"/>
        <w:rPr>
          <w:color w:val="000000"/>
          <w:sz w:val="24"/>
          <w:szCs w:val="24"/>
        </w:rPr>
      </w:pPr>
      <w:r w:rsidRPr="00CB4FC9">
        <w:rPr>
          <w:color w:val="000000"/>
          <w:sz w:val="24"/>
          <w:szCs w:val="24"/>
        </w:rPr>
        <w:t xml:space="preserve">От </w:t>
      </w:r>
      <w:r w:rsidR="00CB4FC9">
        <w:rPr>
          <w:color w:val="000000"/>
          <w:sz w:val="24"/>
          <w:szCs w:val="24"/>
        </w:rPr>
        <w:t>28</w:t>
      </w:r>
      <w:r w:rsidRPr="00CB4FC9">
        <w:rPr>
          <w:color w:val="000000"/>
          <w:sz w:val="24"/>
          <w:szCs w:val="24"/>
        </w:rPr>
        <w:t>.08.201</w:t>
      </w:r>
      <w:bookmarkStart w:id="0" w:name="_GoBack"/>
      <w:bookmarkEnd w:id="0"/>
      <w:r w:rsidR="00FC15B7">
        <w:rPr>
          <w:color w:val="000000"/>
          <w:sz w:val="24"/>
          <w:szCs w:val="24"/>
        </w:rPr>
        <w:t>9</w:t>
      </w:r>
      <w:r w:rsidRPr="00CB4FC9">
        <w:rPr>
          <w:color w:val="000000"/>
          <w:sz w:val="24"/>
          <w:szCs w:val="24"/>
        </w:rPr>
        <w:t xml:space="preserve"> г.                                                                                        с.п. «П. Молодежный»</w:t>
      </w:r>
    </w:p>
    <w:p w:rsidR="002F5008" w:rsidRPr="00CB4FC9" w:rsidRDefault="00E42870" w:rsidP="00E42870">
      <w:pPr>
        <w:jc w:val="center"/>
        <w:rPr>
          <w:sz w:val="24"/>
          <w:szCs w:val="24"/>
        </w:rPr>
      </w:pPr>
      <w:r w:rsidRPr="00CB4FC9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FC15B7">
        <w:rPr>
          <w:color w:val="000000"/>
          <w:sz w:val="24"/>
          <w:szCs w:val="24"/>
        </w:rPr>
        <w:t xml:space="preserve">                       </w:t>
      </w:r>
      <w:proofErr w:type="spellStart"/>
      <w:r w:rsidR="00FC15B7">
        <w:rPr>
          <w:color w:val="000000"/>
          <w:sz w:val="24"/>
          <w:szCs w:val="24"/>
        </w:rPr>
        <w:t>_____О.Е.Иваровская</w:t>
      </w:r>
      <w:proofErr w:type="spellEnd"/>
    </w:p>
    <w:p w:rsidR="00CB4FC9" w:rsidRDefault="00CB4FC9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</w:p>
    <w:p w:rsidR="002F5008" w:rsidRPr="00FD3ACA" w:rsidRDefault="002F5008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  <w:r w:rsidRPr="00FD3ACA">
        <w:rPr>
          <w:b/>
          <w:bCs/>
          <w:snapToGrid w:val="0"/>
          <w:sz w:val="36"/>
          <w:szCs w:val="36"/>
        </w:rPr>
        <w:t xml:space="preserve">Положение </w:t>
      </w:r>
    </w:p>
    <w:p w:rsidR="002F5008" w:rsidRPr="00FD3ACA" w:rsidRDefault="002F5008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  <w:r w:rsidRPr="00FD3ACA">
        <w:rPr>
          <w:b/>
          <w:bCs/>
          <w:snapToGrid w:val="0"/>
          <w:sz w:val="36"/>
          <w:szCs w:val="36"/>
        </w:rPr>
        <w:t xml:space="preserve">о школьном психолого-медико-педагогическом </w:t>
      </w:r>
    </w:p>
    <w:p w:rsidR="002F5008" w:rsidRPr="00FD3ACA" w:rsidRDefault="002F5008" w:rsidP="002F5008">
      <w:pPr>
        <w:widowControl w:val="0"/>
        <w:jc w:val="center"/>
        <w:rPr>
          <w:b/>
          <w:bCs/>
          <w:snapToGrid w:val="0"/>
          <w:sz w:val="36"/>
          <w:szCs w:val="36"/>
        </w:rPr>
      </w:pPr>
      <w:r w:rsidRPr="00FD3ACA">
        <w:rPr>
          <w:b/>
          <w:bCs/>
          <w:snapToGrid w:val="0"/>
          <w:sz w:val="36"/>
          <w:szCs w:val="36"/>
        </w:rPr>
        <w:t>консилиуме</w:t>
      </w:r>
    </w:p>
    <w:p w:rsidR="002F5008" w:rsidRPr="00FD3ACA" w:rsidRDefault="002F5008" w:rsidP="002F5008">
      <w:pPr>
        <w:widowControl w:val="0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1. Общие положения.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1.1. Настоящее Положение о школьном </w:t>
      </w:r>
      <w:proofErr w:type="spellStart"/>
      <w:r>
        <w:rPr>
          <w:snapToGrid w:val="0"/>
          <w:sz w:val="24"/>
          <w:szCs w:val="24"/>
        </w:rPr>
        <w:t>психолого-медико-педагогическом</w:t>
      </w:r>
      <w:proofErr w:type="spellEnd"/>
      <w:r>
        <w:rPr>
          <w:snapToGrid w:val="0"/>
          <w:sz w:val="24"/>
          <w:szCs w:val="24"/>
        </w:rPr>
        <w:t xml:space="preserve"> консилиуме (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) разработано </w:t>
      </w:r>
      <w:r w:rsidRPr="002C6BDF">
        <w:rPr>
          <w:color w:val="000000"/>
          <w:sz w:val="24"/>
          <w:szCs w:val="24"/>
        </w:rPr>
        <w:t xml:space="preserve">в соответствии </w:t>
      </w:r>
      <w:r w:rsidR="00845CFB">
        <w:rPr>
          <w:color w:val="000000"/>
          <w:sz w:val="24"/>
          <w:szCs w:val="24"/>
        </w:rPr>
        <w:t xml:space="preserve">с </w:t>
      </w:r>
      <w:hyperlink r:id="rId5" w:history="1">
        <w:r w:rsidR="00845CFB" w:rsidRPr="00845CFB">
          <w:rPr>
            <w:rStyle w:val="a5"/>
            <w:bCs/>
            <w:color w:val="auto"/>
            <w:sz w:val="22"/>
            <w:szCs w:val="22"/>
          </w:rPr>
          <w:t>частью 5 статьи 42</w:t>
        </w:r>
      </w:hyperlink>
      <w:r w:rsidR="00845CFB" w:rsidRPr="00845CFB">
        <w:rPr>
          <w:bCs/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845CFB" w:rsidRPr="00845CFB">
          <w:rPr>
            <w:bCs/>
            <w:sz w:val="22"/>
            <w:szCs w:val="22"/>
          </w:rPr>
          <w:t>2012 г</w:t>
        </w:r>
      </w:smartTag>
      <w:r w:rsidR="00845CFB" w:rsidRPr="00845CFB">
        <w:rPr>
          <w:bCs/>
          <w:sz w:val="22"/>
          <w:szCs w:val="22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30, ст. 4036) и </w:t>
      </w:r>
      <w:hyperlink r:id="rId6" w:history="1">
        <w:r w:rsidR="00845CFB" w:rsidRPr="00845CFB">
          <w:rPr>
            <w:rStyle w:val="a5"/>
            <w:bCs/>
            <w:color w:val="auto"/>
            <w:sz w:val="22"/>
            <w:szCs w:val="22"/>
          </w:rPr>
          <w:t>подпунктом 5.2.67</w:t>
        </w:r>
      </w:hyperlink>
      <w:r w:rsidR="00845CFB" w:rsidRPr="00845CFB">
        <w:rPr>
          <w:bCs/>
          <w:sz w:val="22"/>
          <w:szCs w:val="22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 w:rsidR="00845CFB" w:rsidRPr="00845CFB">
          <w:rPr>
            <w:bCs/>
            <w:sz w:val="22"/>
            <w:szCs w:val="22"/>
          </w:rPr>
          <w:t>2013 г</w:t>
        </w:r>
      </w:smartTag>
      <w:r w:rsidR="00845CFB" w:rsidRPr="00845CFB">
        <w:rPr>
          <w:bCs/>
          <w:sz w:val="22"/>
          <w:szCs w:val="22"/>
        </w:rPr>
        <w:t>. N 466 (Собрание законодательства Российской Федерации, 2013, N 23, ст. 2923; N 33, ст. 4386)</w:t>
      </w:r>
      <w:r w:rsidRPr="00845CFB">
        <w:rPr>
          <w:snapToGrid w:val="0"/>
          <w:sz w:val="22"/>
          <w:szCs w:val="22"/>
        </w:rPr>
        <w:t xml:space="preserve">1.2. Школьный </w:t>
      </w:r>
      <w:proofErr w:type="spellStart"/>
      <w:r w:rsidRPr="00845CFB">
        <w:rPr>
          <w:snapToGrid w:val="0"/>
          <w:sz w:val="22"/>
          <w:szCs w:val="22"/>
        </w:rPr>
        <w:t>ПМПк</w:t>
      </w:r>
      <w:proofErr w:type="spellEnd"/>
      <w:r w:rsidRPr="00845CFB">
        <w:rPr>
          <w:snapToGrid w:val="0"/>
          <w:sz w:val="22"/>
          <w:szCs w:val="22"/>
        </w:rPr>
        <w:t xml:space="preserve"> представляет собой объединение специалистов </w:t>
      </w:r>
      <w:r>
        <w:rPr>
          <w:snapToGrid w:val="0"/>
          <w:sz w:val="24"/>
          <w:szCs w:val="24"/>
        </w:rPr>
        <w:t xml:space="preserve">школы, организуемое при необходимости комплексного, всестороннего, динамического </w:t>
      </w:r>
      <w:proofErr w:type="spellStart"/>
      <w:r>
        <w:rPr>
          <w:snapToGrid w:val="0"/>
          <w:sz w:val="24"/>
          <w:szCs w:val="24"/>
        </w:rPr>
        <w:t>диагностико-коррекционного</w:t>
      </w:r>
      <w:proofErr w:type="spellEnd"/>
      <w:r>
        <w:rPr>
          <w:snapToGrid w:val="0"/>
          <w:sz w:val="24"/>
          <w:szCs w:val="24"/>
        </w:rPr>
        <w:t xml:space="preserve"> сопровождения детей, у которых возникают трудности адаптации к условиям обучения и воспитания в школе в связи с отклонениями в развитии.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</w:t>
      </w:r>
      <w:r w:rsidR="00845CFB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 xml:space="preserve">.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соответствующих органов управления образованием, настоящим Положением, Уставом ОУ, Конвенцией ООН о правах ребенка, приказами директора школа и другими локальными актами школы.</w:t>
      </w:r>
    </w:p>
    <w:p w:rsidR="002F5008" w:rsidRPr="00FD3ACA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</w:t>
      </w:r>
      <w:r w:rsidR="00845CFB">
        <w:rPr>
          <w:snapToGrid w:val="0"/>
          <w:sz w:val="24"/>
          <w:szCs w:val="24"/>
        </w:rPr>
        <w:t>3</w:t>
      </w:r>
      <w:r>
        <w:rPr>
          <w:snapToGrid w:val="0"/>
          <w:sz w:val="24"/>
          <w:szCs w:val="24"/>
        </w:rPr>
        <w:t>. Настоящее положение вступает в силу с момента его утверждения и действует до замены его новым.</w:t>
      </w:r>
    </w:p>
    <w:p w:rsidR="002F5008" w:rsidRDefault="002F5008" w:rsidP="002F5008">
      <w:pPr>
        <w:widowControl w:val="0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2. Цели и задачи </w:t>
      </w:r>
      <w:proofErr w:type="spellStart"/>
      <w:r>
        <w:rPr>
          <w:b/>
          <w:bCs/>
          <w:snapToGrid w:val="0"/>
          <w:sz w:val="24"/>
          <w:szCs w:val="24"/>
        </w:rPr>
        <w:t>ПМПк</w:t>
      </w:r>
      <w:proofErr w:type="spellEnd"/>
      <w:r>
        <w:rPr>
          <w:b/>
          <w:bCs/>
          <w:snapToGrid w:val="0"/>
          <w:sz w:val="24"/>
          <w:szCs w:val="24"/>
        </w:rPr>
        <w:t>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2.1. Целью ПМПК является определение и организация в рамках школы адекватных условий развития, обучения и воспитания в соответствии со специальными образовательными потребностями, возрастными особенностями ребёнка.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2.2. В задачи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школы входят:</w:t>
      </w:r>
    </w:p>
    <w:p w:rsidR="002F5008" w:rsidRDefault="002F5008" w:rsidP="002F5008">
      <w:pPr>
        <w:widowControl w:val="0"/>
        <w:numPr>
          <w:ilvl w:val="0"/>
          <w:numId w:val="1"/>
        </w:numPr>
        <w:tabs>
          <w:tab w:val="left" w:pos="-1985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выявление и ранняя диагностика отклонений в развитии детей;</w:t>
      </w:r>
    </w:p>
    <w:p w:rsidR="002F5008" w:rsidRDefault="002F5008" w:rsidP="002F5008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выявление актуальных и резервных возможностей ребенка;</w:t>
      </w:r>
    </w:p>
    <w:p w:rsidR="002F5008" w:rsidRDefault="002F5008" w:rsidP="002F5008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разработка рекомендаций учителю, воспитателю, родителям для обеспечения индивидуального подхода в процессе коррекционно-развивающего сопровождения;</w:t>
      </w:r>
    </w:p>
    <w:p w:rsidR="002F5008" w:rsidRDefault="002F5008" w:rsidP="002F5008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отслеживание динамики развития и эффективности индивидуализированных </w:t>
      </w:r>
      <w:proofErr w:type="spellStart"/>
      <w:r>
        <w:rPr>
          <w:snapToGrid w:val="0"/>
          <w:sz w:val="24"/>
          <w:szCs w:val="24"/>
        </w:rPr>
        <w:t>коррекционно</w:t>
      </w:r>
      <w:proofErr w:type="spellEnd"/>
      <w:r>
        <w:rPr>
          <w:snapToGrid w:val="0"/>
          <w:sz w:val="24"/>
          <w:szCs w:val="24"/>
        </w:rPr>
        <w:t xml:space="preserve"> - развивающих программ;</w:t>
      </w:r>
    </w:p>
    <w:p w:rsidR="002F5008" w:rsidRDefault="002F5008" w:rsidP="002F5008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определение готовности к школьному обучению детей старшего дошкольного возраста, поступающих в школу;</w:t>
      </w:r>
    </w:p>
    <w:p w:rsidR="002F5008" w:rsidRDefault="002F5008" w:rsidP="002F5008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при положительной динамике и компенсации отклонений в развитии определение путей интеграции ребенка в классе, работающие по основным образовательным программам;</w:t>
      </w:r>
    </w:p>
    <w:p w:rsidR="002F5008" w:rsidRPr="00FD3ACA" w:rsidRDefault="002F5008" w:rsidP="002F5008">
      <w:pPr>
        <w:widowControl w:val="0"/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профилактика физических, интеллектуальных и эмоциональных перегрузок и срывов, организация лечебно-оздоровительных мероприятий и психологически адекватной образовательной среды.</w:t>
      </w:r>
    </w:p>
    <w:p w:rsidR="002F5008" w:rsidRPr="00FD3ACA" w:rsidRDefault="002F5008" w:rsidP="002F5008">
      <w:pPr>
        <w:widowControl w:val="0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3.Организация деятельности и состав ПМПК.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3.1. Состав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утверждается приказом директора школы в начале каждого учебного года.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3.2. Контроль за деятельностью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осуществляется заместителем директора школы по учебно-</w:t>
      </w:r>
      <w:r w:rsidR="00845CFB">
        <w:rPr>
          <w:snapToGrid w:val="0"/>
          <w:sz w:val="24"/>
          <w:szCs w:val="24"/>
        </w:rPr>
        <w:t>методической</w:t>
      </w:r>
      <w:r>
        <w:rPr>
          <w:snapToGrid w:val="0"/>
          <w:sz w:val="24"/>
          <w:szCs w:val="24"/>
        </w:rPr>
        <w:t xml:space="preserve"> работе.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3.3. Обследование ребенка специалистами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осуществляется по инициативе родителей или сотрудников школы. В случае инициативы сотрудников школы должно быть получено согласие на обследование родителей (законных представителей) ребёнка.</w:t>
      </w:r>
    </w:p>
    <w:p w:rsidR="00845CFB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При несогласии родителей со специалистами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должна проводиться работа по формированию у них адекватного понимания проблемы, исходя из интересов ребенка. Во всех случаях согласия родителей должно быть подтверждено их заявлениями. 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3.4. Обследование ребенка должно осуществляться с учетом требований профессиональной этики. Специалисты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обязаны хранить профессиональную тайну, в том числе, соблюдать конфиденциальность заключения.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</w:t>
      </w:r>
      <w:r w:rsidR="00845CFB">
        <w:rPr>
          <w:snapToGrid w:val="0"/>
          <w:sz w:val="24"/>
          <w:szCs w:val="24"/>
        </w:rPr>
        <w:t>5</w:t>
      </w:r>
      <w:r>
        <w:rPr>
          <w:snapToGrid w:val="0"/>
          <w:sz w:val="24"/>
          <w:szCs w:val="24"/>
        </w:rPr>
        <w:t>. Результаты обследования ребенка протоколируются, отражаются в заключении, которое составляется коллегиально и является основанием для реализации соответствующих рекомендаций по обучению, воспитанию, лечению, а также социальной и трудовой адаптации. Все сведения заносятся в карту развития ребенка.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</w:t>
      </w:r>
      <w:r w:rsidR="00845CFB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>. Изменение формы обучения по отношению к конкретному ребенку возможно только с согласия родителей (законных представителей).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</w:t>
      </w:r>
      <w:r w:rsidR="00845CFB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. В диагностических сложных или конфликтных случаях специалисты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направляют ребенка в муниципальную ПМПК, либо в другие </w:t>
      </w:r>
      <w:proofErr w:type="spellStart"/>
      <w:r>
        <w:rPr>
          <w:snapToGrid w:val="0"/>
          <w:sz w:val="24"/>
          <w:szCs w:val="24"/>
        </w:rPr>
        <w:t>диагностико-коррекционные</w:t>
      </w:r>
      <w:proofErr w:type="spellEnd"/>
      <w:r>
        <w:rPr>
          <w:snapToGrid w:val="0"/>
          <w:sz w:val="24"/>
          <w:szCs w:val="24"/>
        </w:rPr>
        <w:t xml:space="preserve"> учреждения.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</w:t>
      </w:r>
      <w:r w:rsidR="00845CFB">
        <w:rPr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 xml:space="preserve">. Рекомендуемый состав школьного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>:</w:t>
      </w:r>
    </w:p>
    <w:p w:rsidR="002F5008" w:rsidRDefault="002F5008" w:rsidP="002F5008">
      <w:pPr>
        <w:widowControl w:val="0"/>
        <w:numPr>
          <w:ilvl w:val="0"/>
          <w:numId w:val="3"/>
        </w:numPr>
        <w:tabs>
          <w:tab w:val="left" w:pos="-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заместитель директора по учебно-</w:t>
      </w:r>
      <w:r w:rsidR="00845CFB">
        <w:rPr>
          <w:snapToGrid w:val="0"/>
          <w:sz w:val="24"/>
          <w:szCs w:val="24"/>
        </w:rPr>
        <w:t>методической</w:t>
      </w:r>
      <w:r>
        <w:rPr>
          <w:snapToGrid w:val="0"/>
          <w:sz w:val="24"/>
          <w:szCs w:val="24"/>
        </w:rPr>
        <w:t xml:space="preserve"> работе (председатель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>);</w:t>
      </w:r>
    </w:p>
    <w:p w:rsidR="002F5008" w:rsidRDefault="002F5008" w:rsidP="002F5008">
      <w:pPr>
        <w:widowControl w:val="0"/>
        <w:numPr>
          <w:ilvl w:val="0"/>
          <w:numId w:val="3"/>
        </w:numPr>
        <w:tabs>
          <w:tab w:val="left" w:pos="-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опытные педагоги;</w:t>
      </w:r>
    </w:p>
    <w:p w:rsidR="002F5008" w:rsidRDefault="002F5008" w:rsidP="002F5008">
      <w:pPr>
        <w:widowControl w:val="0"/>
        <w:numPr>
          <w:ilvl w:val="0"/>
          <w:numId w:val="3"/>
        </w:numPr>
        <w:tabs>
          <w:tab w:val="left" w:pos="-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учитель-логопед</w:t>
      </w:r>
      <w:r w:rsidR="00845CFB">
        <w:rPr>
          <w:snapToGrid w:val="0"/>
          <w:sz w:val="24"/>
          <w:szCs w:val="24"/>
        </w:rPr>
        <w:t xml:space="preserve"> (можно привлекать из ДОУ)</w:t>
      </w:r>
      <w:r>
        <w:rPr>
          <w:snapToGrid w:val="0"/>
          <w:sz w:val="24"/>
          <w:szCs w:val="24"/>
        </w:rPr>
        <w:t>;</w:t>
      </w:r>
    </w:p>
    <w:p w:rsidR="002F5008" w:rsidRDefault="002F5008" w:rsidP="002F5008">
      <w:pPr>
        <w:widowControl w:val="0"/>
        <w:numPr>
          <w:ilvl w:val="0"/>
          <w:numId w:val="3"/>
        </w:numPr>
        <w:tabs>
          <w:tab w:val="left" w:pos="-1276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педагог-психолог;</w:t>
      </w:r>
    </w:p>
    <w:p w:rsidR="002F5008" w:rsidRDefault="002F5008" w:rsidP="002F5008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врач (или медсестра).</w:t>
      </w:r>
    </w:p>
    <w:p w:rsidR="002F5008" w:rsidRDefault="002F5008" w:rsidP="002F5008">
      <w:pPr>
        <w:widowControl w:val="0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4. Подготовка и проведение </w:t>
      </w:r>
      <w:proofErr w:type="gramStart"/>
      <w:r>
        <w:rPr>
          <w:b/>
          <w:bCs/>
          <w:snapToGrid w:val="0"/>
          <w:sz w:val="24"/>
          <w:szCs w:val="24"/>
        </w:rPr>
        <w:t>школьного</w:t>
      </w:r>
      <w:proofErr w:type="gramEnd"/>
      <w:r>
        <w:rPr>
          <w:b/>
          <w:bCs/>
          <w:snapToGrid w:val="0"/>
          <w:sz w:val="24"/>
          <w:szCs w:val="24"/>
        </w:rPr>
        <w:t xml:space="preserve">  </w:t>
      </w:r>
      <w:proofErr w:type="spellStart"/>
      <w:r>
        <w:rPr>
          <w:b/>
          <w:bCs/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>.</w:t>
      </w:r>
    </w:p>
    <w:p w:rsidR="002F5008" w:rsidRDefault="002F5008" w:rsidP="002F5008">
      <w:pPr>
        <w:widowControl w:val="0"/>
        <w:jc w:val="both"/>
        <w:rPr>
          <w:snapToGrid w:val="0"/>
          <w:sz w:val="24"/>
          <w:szCs w:val="24"/>
        </w:rPr>
      </w:pP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4.1. Школьный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разделяются на плановые и внеплановые.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4.2. Периодичность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определяется реальным запросом школы на комплексное обследование детей с отклонениями в развитии.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4.3. Деятельность плановых консилиумов направлена на:</w:t>
      </w:r>
    </w:p>
    <w:p w:rsidR="002F5008" w:rsidRDefault="002F5008" w:rsidP="002F5008">
      <w:pPr>
        <w:widowControl w:val="0"/>
        <w:numPr>
          <w:ilvl w:val="0"/>
          <w:numId w:val="4"/>
        </w:numPr>
        <w:tabs>
          <w:tab w:val="left" w:pos="-269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анализ процесса выявления детей “группы риска”, а также ее количественного и качественного состава (учащиеся классов коррекционно-развивающего обучения, дети с признаками школьной </w:t>
      </w:r>
      <w:proofErr w:type="spellStart"/>
      <w:r>
        <w:rPr>
          <w:snapToGrid w:val="0"/>
          <w:sz w:val="24"/>
          <w:szCs w:val="24"/>
        </w:rPr>
        <w:t>дезадаптации</w:t>
      </w:r>
      <w:proofErr w:type="spellEnd"/>
      <w:r>
        <w:rPr>
          <w:snapToGrid w:val="0"/>
          <w:sz w:val="24"/>
          <w:szCs w:val="24"/>
        </w:rPr>
        <w:t>, неуспевающие и слабоуспевающие дети);</w:t>
      </w:r>
    </w:p>
    <w:p w:rsidR="002F5008" w:rsidRDefault="002F5008" w:rsidP="002F5008">
      <w:pPr>
        <w:widowControl w:val="0"/>
        <w:numPr>
          <w:ilvl w:val="0"/>
          <w:numId w:val="4"/>
        </w:numPr>
        <w:tabs>
          <w:tab w:val="left" w:pos="-269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определение путей психолого-медико-психологического сопровождения учащихся с трудностями адаптации в данных образовательных условиях.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4.4. Внеплановые консилиумы собираются по запросам специалистов, непосредственно работающих с ребенком. Поводом для проведения внепланового школьного 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является:</w:t>
      </w:r>
    </w:p>
    <w:p w:rsidR="002F5008" w:rsidRDefault="002F5008" w:rsidP="002F5008">
      <w:pPr>
        <w:widowControl w:val="0"/>
        <w:numPr>
          <w:ilvl w:val="0"/>
          <w:numId w:val="5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выявление или возникновение новых обстоятельств, отрицательно влияющих на развитие ребенка;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4.5. В течени</w:t>
      </w:r>
      <w:proofErr w:type="gramStart"/>
      <w:r>
        <w:rPr>
          <w:snapToGrid w:val="0"/>
          <w:sz w:val="24"/>
          <w:szCs w:val="24"/>
        </w:rPr>
        <w:t>и</w:t>
      </w:r>
      <w:proofErr w:type="gramEnd"/>
      <w:r>
        <w:rPr>
          <w:snapToGrid w:val="0"/>
          <w:sz w:val="24"/>
          <w:szCs w:val="24"/>
        </w:rPr>
        <w:t xml:space="preserve"> 3 дней с момента поступления запроса на диагностическое обследование ребенка председатель  школьного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согласовывае</w:t>
      </w:r>
      <w:r w:rsidR="00845CFB">
        <w:rPr>
          <w:snapToGrid w:val="0"/>
          <w:sz w:val="24"/>
          <w:szCs w:val="24"/>
        </w:rPr>
        <w:t>т итоги вопроса с родителями, и</w:t>
      </w:r>
      <w:r>
        <w:rPr>
          <w:snapToGrid w:val="0"/>
          <w:sz w:val="24"/>
          <w:szCs w:val="24"/>
        </w:rPr>
        <w:t xml:space="preserve"> при отсутствии возражений с их стороны, организует проведение планового или внепланового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>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4.6. Решением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назначается ведущий специалист (куратор ребёнка), как правило, классный руководитель.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4.8. Школьный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проводится под руководством председателя, а в его отсутствие заместителем председателя, назначенного председателем или руководителем школы.</w:t>
      </w:r>
    </w:p>
    <w:p w:rsidR="002F5008" w:rsidRDefault="002F5008" w:rsidP="002F5008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4.9. </w:t>
      </w:r>
      <w:proofErr w:type="gramStart"/>
      <w:r>
        <w:rPr>
          <w:snapToGrid w:val="0"/>
          <w:sz w:val="24"/>
          <w:szCs w:val="24"/>
        </w:rPr>
        <w:t xml:space="preserve">Результаты  школьного </w:t>
      </w:r>
      <w:proofErr w:type="spellStart"/>
      <w:r>
        <w:rPr>
          <w:snapToGrid w:val="0"/>
          <w:sz w:val="24"/>
          <w:szCs w:val="24"/>
        </w:rPr>
        <w:t>ПМПк</w:t>
      </w:r>
      <w:proofErr w:type="spellEnd"/>
      <w:r>
        <w:rPr>
          <w:snapToGrid w:val="0"/>
          <w:sz w:val="24"/>
          <w:szCs w:val="24"/>
        </w:rPr>
        <w:t xml:space="preserve"> доводятся до сведения родителей (законных </w:t>
      </w:r>
      <w:r>
        <w:rPr>
          <w:snapToGrid w:val="0"/>
          <w:sz w:val="24"/>
          <w:szCs w:val="24"/>
        </w:rPr>
        <w:lastRenderedPageBreak/>
        <w:t>представителей).</w:t>
      </w:r>
      <w:proofErr w:type="gramEnd"/>
      <w:r>
        <w:rPr>
          <w:snapToGrid w:val="0"/>
          <w:sz w:val="24"/>
          <w:szCs w:val="24"/>
        </w:rPr>
        <w:t xml:space="preserve"> Предложенные рекомендации реализуются только при отсутствии возражений родителей (законных представителей).</w:t>
      </w:r>
    </w:p>
    <w:p w:rsidR="002F5008" w:rsidRPr="002C6BDF" w:rsidRDefault="002F5008" w:rsidP="002F500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Pr="002C6BDF">
        <w:rPr>
          <w:b/>
          <w:color w:val="000000"/>
          <w:sz w:val="24"/>
          <w:szCs w:val="24"/>
        </w:rPr>
        <w:t>. Обязанности участников ПМПК</w:t>
      </w:r>
    </w:p>
    <w:tbl>
      <w:tblPr>
        <w:tblW w:w="5000" w:type="pct"/>
        <w:jc w:val="center"/>
        <w:tblCellSpacing w:w="0" w:type="dxa"/>
        <w:tblBorders>
          <w:top w:val="single" w:sz="6" w:space="0" w:color="F2F2F2"/>
          <w:left w:val="single" w:sz="6" w:space="0" w:color="F2F2F2"/>
          <w:bottom w:val="single" w:sz="6" w:space="0" w:color="F2F2F2"/>
          <w:right w:val="single" w:sz="6" w:space="0" w:color="F2F2F2"/>
          <w:insideH w:val="single" w:sz="6" w:space="0" w:color="F2F2F2"/>
          <w:insideV w:val="single" w:sz="6" w:space="0" w:color="F2F2F2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72"/>
        <w:gridCol w:w="5953"/>
      </w:tblGrid>
      <w:tr w:rsidR="002F5008" w:rsidRPr="002C6BDF" w:rsidTr="00373868">
        <w:trPr>
          <w:tblCellSpacing w:w="0" w:type="dxa"/>
          <w:jc w:val="center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6BDF">
              <w:rPr>
                <w:b/>
                <w:bCs/>
                <w:color w:val="000000"/>
                <w:sz w:val="24"/>
                <w:szCs w:val="24"/>
              </w:rPr>
              <w:t>Участники</w:t>
            </w:r>
            <w:r w:rsidRPr="002C6BDF">
              <w:rPr>
                <w:color w:val="000000"/>
                <w:sz w:val="24"/>
                <w:szCs w:val="24"/>
              </w:rPr>
              <w:br/>
            </w:r>
            <w:r w:rsidRPr="002C6BD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C6BDF">
              <w:rPr>
                <w:b/>
                <w:bCs/>
                <w:color w:val="000000"/>
                <w:sz w:val="24"/>
                <w:szCs w:val="24"/>
              </w:rPr>
              <w:t>Обязанности</w:t>
            </w:r>
            <w:r w:rsidRPr="002C6BDF">
              <w:rPr>
                <w:color w:val="000000"/>
                <w:sz w:val="24"/>
                <w:szCs w:val="24"/>
              </w:rPr>
              <w:br/>
            </w:r>
            <w:r w:rsidRPr="002C6BDF">
              <w:rPr>
                <w:color w:val="000000"/>
                <w:sz w:val="24"/>
                <w:szCs w:val="24"/>
              </w:rPr>
              <w:br/>
            </w:r>
          </w:p>
        </w:tc>
      </w:tr>
      <w:tr w:rsidR="002F5008" w:rsidRPr="002C6BDF" w:rsidTr="00373868">
        <w:trPr>
          <w:tblCellSpacing w:w="0" w:type="dxa"/>
          <w:jc w:val="center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</w:t>
            </w:r>
            <w:r>
              <w:rPr>
                <w:color w:val="000000"/>
                <w:sz w:val="24"/>
                <w:szCs w:val="24"/>
              </w:rPr>
              <w:br/>
              <w:t>(председатель)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ПМПк</w:t>
            </w:r>
            <w:proofErr w:type="spellEnd"/>
            <w:r w:rsidRPr="002C6BDF">
              <w:rPr>
                <w:color w:val="000000"/>
                <w:sz w:val="24"/>
                <w:szCs w:val="24"/>
              </w:rPr>
              <w:t xml:space="preserve"> — заместитель</w:t>
            </w:r>
            <w:r w:rsidRPr="002C6BDF">
              <w:rPr>
                <w:color w:val="000000"/>
                <w:sz w:val="24"/>
                <w:szCs w:val="24"/>
              </w:rPr>
              <w:br/>
              <w:t>директора школы</w:t>
            </w:r>
            <w:r w:rsidRPr="002C6BDF">
              <w:rPr>
                <w:color w:val="000000"/>
                <w:sz w:val="24"/>
                <w:szCs w:val="24"/>
              </w:rPr>
              <w:br/>
            </w:r>
            <w:r w:rsidRPr="002C6BD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6BDF">
              <w:rPr>
                <w:color w:val="000000"/>
                <w:sz w:val="24"/>
                <w:szCs w:val="24"/>
              </w:rPr>
              <w:t xml:space="preserve">— организует работу ПМПК; </w:t>
            </w:r>
            <w:r w:rsidRPr="002C6BDF">
              <w:rPr>
                <w:color w:val="000000"/>
                <w:sz w:val="24"/>
                <w:szCs w:val="24"/>
              </w:rPr>
              <w:br/>
              <w:t>— обеспечивает систематичность заседания;</w:t>
            </w:r>
            <w:r w:rsidRPr="002C6BDF">
              <w:rPr>
                <w:color w:val="000000"/>
                <w:sz w:val="24"/>
                <w:szCs w:val="24"/>
              </w:rPr>
              <w:br/>
              <w:t>— формирует состав участников для очередного заседания;</w:t>
            </w:r>
            <w:r w:rsidRPr="002C6BDF">
              <w:rPr>
                <w:color w:val="000000"/>
                <w:sz w:val="24"/>
                <w:szCs w:val="24"/>
              </w:rPr>
              <w:br/>
              <w:t xml:space="preserve">— формирует состав учащихся, которые </w:t>
            </w:r>
            <w:r w:rsidR="00373868">
              <w:rPr>
                <w:color w:val="000000"/>
                <w:sz w:val="24"/>
                <w:szCs w:val="24"/>
              </w:rPr>
              <w:t xml:space="preserve">обсуждаются или </w:t>
            </w:r>
            <w:r w:rsidRPr="002C6BDF">
              <w:rPr>
                <w:color w:val="000000"/>
                <w:sz w:val="24"/>
                <w:szCs w:val="24"/>
              </w:rPr>
              <w:t>приглашаются на заседание;</w:t>
            </w:r>
            <w:r w:rsidRPr="002C6BDF">
              <w:rPr>
                <w:color w:val="000000"/>
                <w:sz w:val="24"/>
                <w:szCs w:val="24"/>
              </w:rPr>
              <w:br/>
              <w:t>— координирует связи ПМПК</w:t>
            </w:r>
            <w:r w:rsidR="00373868">
              <w:rPr>
                <w:color w:val="000000"/>
                <w:sz w:val="24"/>
                <w:szCs w:val="24"/>
              </w:rPr>
              <w:t xml:space="preserve"> с участниками образовательного </w:t>
            </w:r>
            <w:r w:rsidRPr="002C6BDF">
              <w:rPr>
                <w:color w:val="000000"/>
                <w:sz w:val="24"/>
                <w:szCs w:val="24"/>
              </w:rPr>
              <w:t xml:space="preserve">процесса, структурными подразделениями школы; </w:t>
            </w:r>
            <w:r w:rsidRPr="002C6BDF">
              <w:rPr>
                <w:color w:val="000000"/>
                <w:sz w:val="24"/>
                <w:szCs w:val="24"/>
              </w:rPr>
              <w:br/>
              <w:t>— контролирует выполнение рекомендаций ПМПК</w:t>
            </w:r>
          </w:p>
        </w:tc>
      </w:tr>
      <w:tr w:rsidR="002F5008" w:rsidRPr="002C6BDF" w:rsidTr="00373868">
        <w:trPr>
          <w:tblCellSpacing w:w="0" w:type="dxa"/>
          <w:jc w:val="center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6BDF">
              <w:rPr>
                <w:color w:val="000000"/>
                <w:sz w:val="24"/>
                <w:szCs w:val="24"/>
              </w:rPr>
              <w:t xml:space="preserve">Классный руководитель </w:t>
            </w:r>
            <w:r w:rsidRPr="002C6BDF">
              <w:rPr>
                <w:color w:val="000000"/>
                <w:sz w:val="24"/>
                <w:szCs w:val="24"/>
              </w:rPr>
              <w:br/>
            </w:r>
            <w:r w:rsidRPr="002C6BD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6BDF">
              <w:rPr>
                <w:color w:val="000000"/>
                <w:sz w:val="24"/>
                <w:szCs w:val="24"/>
              </w:rPr>
              <w:t>— организуют сбор диагностических данных на</w:t>
            </w:r>
            <w:r w:rsidRPr="002C6BDF">
              <w:rPr>
                <w:color w:val="000000"/>
                <w:sz w:val="24"/>
                <w:szCs w:val="24"/>
              </w:rPr>
              <w:br/>
              <w:t>подготовительном этапе;</w:t>
            </w:r>
            <w:r w:rsidRPr="002C6BDF">
              <w:rPr>
                <w:color w:val="000000"/>
                <w:sz w:val="24"/>
                <w:szCs w:val="24"/>
              </w:rPr>
              <w:br/>
              <w:t>— обобщают, систематизи</w:t>
            </w:r>
            <w:r w:rsidR="00373868">
              <w:rPr>
                <w:color w:val="000000"/>
                <w:sz w:val="24"/>
                <w:szCs w:val="24"/>
              </w:rPr>
              <w:t xml:space="preserve">руют полученные диагностические </w:t>
            </w:r>
            <w:r w:rsidRPr="002C6BDF">
              <w:rPr>
                <w:color w:val="000000"/>
                <w:sz w:val="24"/>
                <w:szCs w:val="24"/>
              </w:rPr>
              <w:t>данные, готовят анали</w:t>
            </w:r>
            <w:r w:rsidR="00373868">
              <w:rPr>
                <w:color w:val="000000"/>
                <w:sz w:val="24"/>
                <w:szCs w:val="24"/>
              </w:rPr>
              <w:t xml:space="preserve">тические материалы; формулируют </w:t>
            </w:r>
            <w:r w:rsidRPr="002C6BDF">
              <w:rPr>
                <w:color w:val="000000"/>
                <w:sz w:val="24"/>
                <w:szCs w:val="24"/>
              </w:rPr>
              <w:t xml:space="preserve">выводы, гипотезы; </w:t>
            </w:r>
            <w:r w:rsidRPr="002C6BDF">
              <w:rPr>
                <w:color w:val="000000"/>
                <w:sz w:val="24"/>
                <w:szCs w:val="24"/>
              </w:rPr>
              <w:br/>
              <w:t xml:space="preserve">— вырабатывают предварительные рекомендации; </w:t>
            </w:r>
            <w:r w:rsidRPr="002C6BDF">
              <w:rPr>
                <w:color w:val="000000"/>
                <w:sz w:val="24"/>
                <w:szCs w:val="24"/>
              </w:rPr>
              <w:br/>
              <w:t>— дают характеристику неблагополучным семьям;</w:t>
            </w:r>
            <w:r w:rsidRPr="002C6BDF">
              <w:rPr>
                <w:color w:val="000000"/>
                <w:sz w:val="24"/>
                <w:szCs w:val="24"/>
              </w:rPr>
              <w:br/>
              <w:t>— предоставляют информ</w:t>
            </w:r>
            <w:r w:rsidR="00373868">
              <w:rPr>
                <w:color w:val="000000"/>
                <w:sz w:val="24"/>
                <w:szCs w:val="24"/>
              </w:rPr>
              <w:t xml:space="preserve">ацию о социально-педагогической </w:t>
            </w:r>
            <w:r w:rsidRPr="002C6BDF">
              <w:rPr>
                <w:color w:val="000000"/>
                <w:sz w:val="24"/>
                <w:szCs w:val="24"/>
              </w:rPr>
              <w:t>ситуации в микрорайоне</w:t>
            </w:r>
          </w:p>
        </w:tc>
      </w:tr>
      <w:tr w:rsidR="002F5008" w:rsidRPr="002C6BDF" w:rsidTr="00373868">
        <w:trPr>
          <w:tblCellSpacing w:w="0" w:type="dxa"/>
          <w:jc w:val="center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6BDF">
              <w:rPr>
                <w:color w:val="000000"/>
                <w:sz w:val="24"/>
                <w:szCs w:val="24"/>
              </w:rPr>
              <w:t>Учителя, работающие в</w:t>
            </w:r>
            <w:r w:rsidRPr="002C6BDF">
              <w:rPr>
                <w:color w:val="000000"/>
                <w:sz w:val="24"/>
                <w:szCs w:val="24"/>
              </w:rPr>
              <w:br/>
              <w:t>классах</w:t>
            </w:r>
            <w:r w:rsidRPr="002C6BDF">
              <w:rPr>
                <w:color w:val="000000"/>
                <w:sz w:val="24"/>
                <w:szCs w:val="24"/>
              </w:rPr>
              <w:br/>
            </w:r>
            <w:r w:rsidRPr="002C6BD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6BDF">
              <w:rPr>
                <w:color w:val="000000"/>
                <w:sz w:val="24"/>
                <w:szCs w:val="24"/>
              </w:rPr>
              <w:t>— дают развернутую п</w:t>
            </w:r>
            <w:r w:rsidR="00373868">
              <w:rPr>
                <w:color w:val="000000"/>
                <w:sz w:val="24"/>
                <w:szCs w:val="24"/>
              </w:rPr>
              <w:t xml:space="preserve">едагогическую характеристику на </w:t>
            </w:r>
            <w:r w:rsidRPr="002C6BDF">
              <w:rPr>
                <w:color w:val="000000"/>
                <w:sz w:val="24"/>
                <w:szCs w:val="24"/>
              </w:rPr>
              <w:t>ученика по предлагаемой форме;</w:t>
            </w:r>
            <w:r w:rsidRPr="002C6BDF">
              <w:rPr>
                <w:color w:val="000000"/>
                <w:sz w:val="24"/>
                <w:szCs w:val="24"/>
              </w:rPr>
              <w:br/>
              <w:t xml:space="preserve">— формулируют педагогические гипотезы, выводы, рекомендации </w:t>
            </w:r>
          </w:p>
        </w:tc>
      </w:tr>
      <w:tr w:rsidR="002F5008" w:rsidRPr="002C6BDF" w:rsidTr="00373868">
        <w:trPr>
          <w:tblCellSpacing w:w="0" w:type="dxa"/>
          <w:jc w:val="center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6BDF">
              <w:rPr>
                <w:color w:val="000000"/>
                <w:sz w:val="24"/>
                <w:szCs w:val="24"/>
              </w:rPr>
              <w:t>Медицинский работник</w:t>
            </w:r>
            <w:r w:rsidRPr="002C6BDF">
              <w:rPr>
                <w:color w:val="000000"/>
                <w:sz w:val="24"/>
                <w:szCs w:val="24"/>
              </w:rPr>
              <w:br/>
            </w:r>
            <w:r w:rsidRPr="002C6BD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08" w:rsidRPr="002C6BDF" w:rsidRDefault="002F5008" w:rsidP="004967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C6BDF">
              <w:rPr>
                <w:color w:val="000000"/>
                <w:sz w:val="24"/>
                <w:szCs w:val="24"/>
              </w:rPr>
              <w:t>— информирует о состоянии здоровья учащегося;</w:t>
            </w:r>
            <w:r w:rsidRPr="002C6BDF">
              <w:rPr>
                <w:color w:val="000000"/>
                <w:sz w:val="24"/>
                <w:szCs w:val="24"/>
              </w:rPr>
              <w:br/>
              <w:t>— дает рекомендации по режиму жизнедеятельности ребенка;</w:t>
            </w:r>
            <w:r w:rsidRPr="002C6BDF">
              <w:rPr>
                <w:color w:val="000000"/>
                <w:sz w:val="24"/>
                <w:szCs w:val="24"/>
              </w:rPr>
              <w:br/>
              <w:t>— обеспечивает и контролируе</w:t>
            </w:r>
            <w:r w:rsidR="00373868">
              <w:rPr>
                <w:color w:val="000000"/>
                <w:sz w:val="24"/>
                <w:szCs w:val="24"/>
              </w:rPr>
              <w:t xml:space="preserve">т направление на консультацию к </w:t>
            </w:r>
            <w:r w:rsidRPr="002C6BDF">
              <w:rPr>
                <w:color w:val="000000"/>
                <w:sz w:val="24"/>
                <w:szCs w:val="24"/>
              </w:rPr>
              <w:t xml:space="preserve">медицинскому специалисту (по </w:t>
            </w:r>
            <w:r w:rsidR="00373868">
              <w:rPr>
                <w:color w:val="000000"/>
                <w:sz w:val="24"/>
                <w:szCs w:val="24"/>
              </w:rPr>
              <w:t xml:space="preserve">рекомендации консилиума либо по </w:t>
            </w:r>
            <w:r w:rsidRPr="002C6BDF">
              <w:rPr>
                <w:color w:val="000000"/>
                <w:sz w:val="24"/>
                <w:szCs w:val="24"/>
              </w:rPr>
              <w:t xml:space="preserve">мере необходимости) </w:t>
            </w:r>
          </w:p>
        </w:tc>
      </w:tr>
    </w:tbl>
    <w:p w:rsidR="002F5008" w:rsidRPr="00FD3ACA" w:rsidRDefault="002F5008" w:rsidP="002F5008">
      <w:pPr>
        <w:shd w:val="clear" w:color="auto" w:fill="FFFFFF"/>
        <w:spacing w:before="100" w:beforeAutospacing="1" w:after="240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2C6BDF">
        <w:rPr>
          <w:b/>
          <w:color w:val="000000"/>
          <w:sz w:val="24"/>
          <w:szCs w:val="24"/>
        </w:rPr>
        <w:t xml:space="preserve">. Документация и отчетность </w:t>
      </w:r>
      <w:proofErr w:type="spellStart"/>
      <w:r w:rsidRPr="002C6BDF">
        <w:rPr>
          <w:b/>
          <w:color w:val="000000"/>
          <w:sz w:val="24"/>
          <w:szCs w:val="24"/>
        </w:rPr>
        <w:t>ПМП</w:t>
      </w:r>
      <w:r>
        <w:rPr>
          <w:b/>
          <w:color w:val="000000"/>
          <w:sz w:val="24"/>
          <w:szCs w:val="24"/>
        </w:rPr>
        <w:t>к</w:t>
      </w:r>
      <w:proofErr w:type="spellEnd"/>
      <w:r w:rsidRPr="002C6BDF"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6</w:t>
      </w:r>
      <w:r w:rsidRPr="002C6BDF">
        <w:rPr>
          <w:b/>
          <w:bCs/>
          <w:color w:val="000000"/>
          <w:sz w:val="24"/>
          <w:szCs w:val="24"/>
        </w:rPr>
        <w:t>.1.</w:t>
      </w:r>
      <w:r w:rsidRPr="002C6BDF">
        <w:rPr>
          <w:color w:val="000000"/>
          <w:sz w:val="24"/>
          <w:szCs w:val="24"/>
        </w:rPr>
        <w:t xml:space="preserve"> Протоколы заседаний ПМПК хранятся в делопроизводстве заместителя директора по учебно-</w:t>
      </w:r>
      <w:r w:rsidR="00E42870">
        <w:rPr>
          <w:color w:val="000000"/>
          <w:sz w:val="24"/>
          <w:szCs w:val="24"/>
        </w:rPr>
        <w:t>методической работе</w:t>
      </w:r>
      <w:r w:rsidRPr="002C6BDF">
        <w:rPr>
          <w:color w:val="000000"/>
          <w:sz w:val="24"/>
          <w:szCs w:val="24"/>
        </w:rPr>
        <w:t xml:space="preserve"> </w:t>
      </w:r>
      <w:proofErr w:type="spellStart"/>
      <w:r w:rsidRPr="002C6BDF">
        <w:rPr>
          <w:color w:val="000000"/>
          <w:sz w:val="24"/>
          <w:szCs w:val="24"/>
        </w:rPr>
        <w:t>работе</w:t>
      </w:r>
      <w:proofErr w:type="spellEnd"/>
      <w:r w:rsidRPr="002C6BDF">
        <w:rPr>
          <w:color w:val="000000"/>
          <w:sz w:val="24"/>
          <w:szCs w:val="24"/>
        </w:rPr>
        <w:t>.</w:t>
      </w:r>
      <w:r w:rsidRPr="002C6BDF">
        <w:rPr>
          <w:color w:val="000000"/>
          <w:sz w:val="24"/>
          <w:szCs w:val="24"/>
        </w:rPr>
        <w:br/>
      </w:r>
      <w:r w:rsidRPr="002C6BDF"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6</w:t>
      </w:r>
      <w:r w:rsidRPr="002C6BDF">
        <w:rPr>
          <w:b/>
          <w:bCs/>
          <w:color w:val="000000"/>
          <w:sz w:val="24"/>
          <w:szCs w:val="24"/>
        </w:rPr>
        <w:t>.2.</w:t>
      </w:r>
      <w:r w:rsidRPr="002C6BDF">
        <w:rPr>
          <w:color w:val="000000"/>
          <w:sz w:val="24"/>
          <w:szCs w:val="24"/>
        </w:rPr>
        <w:t xml:space="preserve"> Рекомендации ПМПК доводятся до администрации на совещаниях при директоре, затем выносятся на педагогические советы, оперативные совещания с педагогическим коллективом, заседания МО.</w:t>
      </w:r>
    </w:p>
    <w:p w:rsidR="00CB4FC9" w:rsidRDefault="00CB4FC9" w:rsidP="00E42870">
      <w:pPr>
        <w:shd w:val="clear" w:color="auto" w:fill="FFFFFF"/>
        <w:autoSpaceDE/>
        <w:autoSpaceDN/>
        <w:ind w:right="22"/>
        <w:contextualSpacing/>
        <w:rPr>
          <w:rFonts w:eastAsiaTheme="minorEastAsia"/>
          <w:b/>
          <w:color w:val="000000"/>
          <w:spacing w:val="-4"/>
          <w:sz w:val="24"/>
          <w:szCs w:val="24"/>
        </w:rPr>
      </w:pPr>
    </w:p>
    <w:p w:rsidR="00E42870" w:rsidRPr="00E42870" w:rsidRDefault="00E42870" w:rsidP="00E42870">
      <w:pPr>
        <w:shd w:val="clear" w:color="auto" w:fill="FFFFFF"/>
        <w:autoSpaceDE/>
        <w:autoSpaceDN/>
        <w:ind w:right="22"/>
        <w:contextualSpacing/>
        <w:rPr>
          <w:rFonts w:eastAsiaTheme="minorEastAsia"/>
          <w:b/>
          <w:color w:val="000000"/>
          <w:spacing w:val="-4"/>
          <w:sz w:val="24"/>
          <w:szCs w:val="24"/>
        </w:rPr>
      </w:pPr>
      <w:r w:rsidRPr="00E42870">
        <w:rPr>
          <w:rFonts w:eastAsiaTheme="minorEastAsia"/>
          <w:b/>
          <w:color w:val="000000"/>
          <w:spacing w:val="-4"/>
          <w:sz w:val="24"/>
          <w:szCs w:val="24"/>
        </w:rPr>
        <w:lastRenderedPageBreak/>
        <w:t>7.Рабочая документация консилиума</w:t>
      </w:r>
    </w:p>
    <w:p w:rsidR="00E42870" w:rsidRPr="00E42870" w:rsidRDefault="00E42870" w:rsidP="00E42870">
      <w:pPr>
        <w:shd w:val="clear" w:color="auto" w:fill="FFFFFF"/>
        <w:autoSpaceDE/>
        <w:autoSpaceDN/>
        <w:ind w:right="22"/>
        <w:contextualSpacing/>
        <w:rPr>
          <w:rFonts w:eastAsiaTheme="minorEastAsia"/>
          <w:b/>
          <w:sz w:val="24"/>
          <w:szCs w:val="24"/>
        </w:rPr>
      </w:pPr>
    </w:p>
    <w:p w:rsidR="00E42870" w:rsidRPr="00E42870" w:rsidRDefault="00E42870" w:rsidP="00E42870">
      <w:pPr>
        <w:pStyle w:val="a6"/>
        <w:widowControl w:val="0"/>
        <w:numPr>
          <w:ilvl w:val="1"/>
          <w:numId w:val="7"/>
        </w:numPr>
        <w:shd w:val="clear" w:color="auto" w:fill="FFFFFF"/>
        <w:tabs>
          <w:tab w:val="left" w:pos="497"/>
        </w:tabs>
        <w:autoSpaceDE/>
        <w:autoSpaceDN/>
        <w:adjustRightInd w:val="0"/>
        <w:spacing w:after="200" w:line="276" w:lineRule="auto"/>
        <w:rPr>
          <w:rFonts w:eastAsiaTheme="minorEastAsia"/>
          <w:color w:val="000000"/>
          <w:spacing w:val="-28"/>
          <w:sz w:val="24"/>
          <w:szCs w:val="24"/>
        </w:rPr>
      </w:pPr>
      <w:r w:rsidRPr="00E42870">
        <w:rPr>
          <w:rFonts w:eastAsiaTheme="minorEastAsia"/>
          <w:color w:val="000000"/>
          <w:spacing w:val="-4"/>
          <w:sz w:val="24"/>
          <w:szCs w:val="24"/>
        </w:rPr>
        <w:t xml:space="preserve">Журнал записи детей на </w:t>
      </w:r>
      <w:proofErr w:type="spellStart"/>
      <w:r w:rsidRPr="00E42870">
        <w:rPr>
          <w:rFonts w:eastAsiaTheme="minorEastAsia"/>
          <w:color w:val="000000"/>
          <w:spacing w:val="-4"/>
          <w:sz w:val="24"/>
          <w:szCs w:val="24"/>
        </w:rPr>
        <w:t>ПМПк</w:t>
      </w:r>
      <w:proofErr w:type="spellEnd"/>
      <w:r w:rsidRPr="00E42870">
        <w:rPr>
          <w:rFonts w:eastAsiaTheme="minorEastAsia"/>
          <w:color w:val="000000"/>
          <w:spacing w:val="-4"/>
          <w:sz w:val="24"/>
          <w:szCs w:val="24"/>
        </w:rPr>
        <w:t>.</w:t>
      </w:r>
    </w:p>
    <w:p w:rsidR="00E42870" w:rsidRPr="00E42870" w:rsidRDefault="00E42870" w:rsidP="00E42870">
      <w:pPr>
        <w:pStyle w:val="a6"/>
        <w:widowControl w:val="0"/>
        <w:numPr>
          <w:ilvl w:val="1"/>
          <w:numId w:val="7"/>
        </w:numPr>
        <w:shd w:val="clear" w:color="auto" w:fill="FFFFFF"/>
        <w:tabs>
          <w:tab w:val="left" w:pos="497"/>
          <w:tab w:val="left" w:pos="9781"/>
        </w:tabs>
        <w:autoSpaceDE/>
        <w:autoSpaceDN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E42870">
        <w:rPr>
          <w:rFonts w:eastAsiaTheme="minorEastAsia"/>
          <w:color w:val="000000"/>
          <w:spacing w:val="-6"/>
          <w:sz w:val="24"/>
          <w:szCs w:val="24"/>
        </w:rPr>
        <w:t xml:space="preserve"> Журнал регистрации заключений и рекомендаций специалистов, коллегиального заключения и рекомендаций </w:t>
      </w:r>
      <w:proofErr w:type="spellStart"/>
      <w:r w:rsidRPr="00E42870">
        <w:rPr>
          <w:rFonts w:eastAsiaTheme="minorEastAsia"/>
          <w:color w:val="000000"/>
          <w:spacing w:val="-6"/>
          <w:sz w:val="24"/>
          <w:szCs w:val="24"/>
        </w:rPr>
        <w:t>ПМПк</w:t>
      </w:r>
      <w:proofErr w:type="spellEnd"/>
      <w:r w:rsidRPr="00E42870">
        <w:rPr>
          <w:rFonts w:eastAsiaTheme="minorEastAsia"/>
          <w:color w:val="000000"/>
          <w:spacing w:val="-6"/>
          <w:sz w:val="24"/>
          <w:szCs w:val="24"/>
        </w:rPr>
        <w:t>.</w:t>
      </w:r>
    </w:p>
    <w:p w:rsidR="00E42870" w:rsidRPr="00E42870" w:rsidRDefault="00E42870" w:rsidP="00E42870">
      <w:pPr>
        <w:pStyle w:val="a6"/>
        <w:widowControl w:val="0"/>
        <w:numPr>
          <w:ilvl w:val="1"/>
          <w:numId w:val="7"/>
        </w:numPr>
        <w:shd w:val="clear" w:color="auto" w:fill="FFFFFF"/>
        <w:tabs>
          <w:tab w:val="left" w:pos="511"/>
        </w:tabs>
        <w:autoSpaceDE/>
        <w:autoSpaceDN/>
        <w:adjustRightInd w:val="0"/>
        <w:spacing w:after="200" w:line="276" w:lineRule="auto"/>
        <w:rPr>
          <w:rFonts w:eastAsiaTheme="minorEastAsia"/>
          <w:color w:val="000000"/>
          <w:spacing w:val="-15"/>
          <w:sz w:val="24"/>
          <w:szCs w:val="24"/>
        </w:rPr>
      </w:pPr>
      <w:r w:rsidRPr="00E42870">
        <w:rPr>
          <w:rFonts w:eastAsiaTheme="minorEastAsia"/>
          <w:color w:val="000000"/>
          <w:spacing w:val="-5"/>
          <w:sz w:val="24"/>
          <w:szCs w:val="24"/>
        </w:rPr>
        <w:t xml:space="preserve">Карта развития ребенка </w:t>
      </w:r>
    </w:p>
    <w:p w:rsidR="00E42870" w:rsidRPr="00E42870" w:rsidRDefault="00E42870" w:rsidP="00E42870">
      <w:pPr>
        <w:pStyle w:val="a6"/>
        <w:widowControl w:val="0"/>
        <w:numPr>
          <w:ilvl w:val="1"/>
          <w:numId w:val="7"/>
        </w:numPr>
        <w:shd w:val="clear" w:color="auto" w:fill="FFFFFF"/>
        <w:tabs>
          <w:tab w:val="left" w:pos="511"/>
        </w:tabs>
        <w:autoSpaceDE/>
        <w:autoSpaceDN/>
        <w:adjustRightInd w:val="0"/>
        <w:spacing w:after="200" w:line="276" w:lineRule="auto"/>
        <w:rPr>
          <w:rFonts w:eastAsiaTheme="minorEastAsia"/>
          <w:color w:val="000000"/>
          <w:spacing w:val="-21"/>
          <w:sz w:val="24"/>
          <w:szCs w:val="24"/>
        </w:rPr>
      </w:pPr>
      <w:r w:rsidRPr="00E42870">
        <w:rPr>
          <w:rFonts w:eastAsiaTheme="minorEastAsia"/>
          <w:color w:val="000000"/>
          <w:spacing w:val="-5"/>
          <w:sz w:val="24"/>
          <w:szCs w:val="24"/>
        </w:rPr>
        <w:t xml:space="preserve">Статистический учет деятельности </w:t>
      </w:r>
      <w:proofErr w:type="spellStart"/>
      <w:r w:rsidRPr="00E42870">
        <w:rPr>
          <w:rFonts w:eastAsiaTheme="minorEastAsia"/>
          <w:color w:val="000000"/>
          <w:spacing w:val="-5"/>
          <w:sz w:val="24"/>
          <w:szCs w:val="24"/>
        </w:rPr>
        <w:t>ПМПк</w:t>
      </w:r>
      <w:proofErr w:type="spellEnd"/>
      <w:proofErr w:type="gramStart"/>
      <w:r w:rsidRPr="00E42870">
        <w:rPr>
          <w:rFonts w:eastAsiaTheme="minorEastAsia"/>
          <w:color w:val="000000"/>
          <w:spacing w:val="-5"/>
          <w:sz w:val="24"/>
          <w:szCs w:val="24"/>
        </w:rPr>
        <w:t xml:space="preserve"> .</w:t>
      </w:r>
      <w:proofErr w:type="gramEnd"/>
    </w:p>
    <w:p w:rsidR="00E42870" w:rsidRPr="00E42870" w:rsidRDefault="00E42870" w:rsidP="00E42870">
      <w:pPr>
        <w:pStyle w:val="a6"/>
        <w:numPr>
          <w:ilvl w:val="1"/>
          <w:numId w:val="7"/>
        </w:numPr>
        <w:tabs>
          <w:tab w:val="center" w:pos="4819"/>
        </w:tabs>
        <w:autoSpaceDE/>
        <w:autoSpaceDN/>
        <w:spacing w:after="200" w:line="276" w:lineRule="auto"/>
        <w:rPr>
          <w:rFonts w:eastAsiaTheme="minorEastAsia"/>
          <w:sz w:val="24"/>
          <w:szCs w:val="24"/>
        </w:rPr>
      </w:pPr>
      <w:r w:rsidRPr="00E42870">
        <w:rPr>
          <w:rFonts w:eastAsiaTheme="minorEastAsia"/>
          <w:sz w:val="24"/>
          <w:szCs w:val="24"/>
        </w:rPr>
        <w:t xml:space="preserve"> Заключение психолого-медико-педагогического консилиума школы </w:t>
      </w:r>
    </w:p>
    <w:p w:rsidR="00E42870" w:rsidRPr="00E42870" w:rsidRDefault="00E42870" w:rsidP="00E42870">
      <w:pPr>
        <w:pStyle w:val="a6"/>
        <w:numPr>
          <w:ilvl w:val="1"/>
          <w:numId w:val="7"/>
        </w:numPr>
        <w:tabs>
          <w:tab w:val="center" w:pos="4819"/>
        </w:tabs>
        <w:autoSpaceDE/>
        <w:autoSpaceDN/>
        <w:spacing w:after="200" w:line="276" w:lineRule="auto"/>
        <w:rPr>
          <w:rFonts w:eastAsiaTheme="minorEastAsia"/>
          <w:sz w:val="24"/>
          <w:szCs w:val="24"/>
        </w:rPr>
      </w:pPr>
      <w:r w:rsidRPr="00E42870">
        <w:rPr>
          <w:rFonts w:eastAsiaTheme="minorEastAsia"/>
          <w:sz w:val="24"/>
          <w:szCs w:val="24"/>
        </w:rPr>
        <w:t xml:space="preserve"> Индивидуальная карта сопровождения учащегося.</w:t>
      </w:r>
    </w:p>
    <w:p w:rsidR="00E42870" w:rsidRPr="00E42870" w:rsidRDefault="00E42870" w:rsidP="00E42870">
      <w:pPr>
        <w:widowControl w:val="0"/>
        <w:shd w:val="clear" w:color="auto" w:fill="FFFFFF"/>
        <w:tabs>
          <w:tab w:val="left" w:pos="511"/>
        </w:tabs>
        <w:adjustRightInd w:val="0"/>
        <w:rPr>
          <w:rFonts w:eastAsiaTheme="minorEastAsia"/>
          <w:color w:val="000000"/>
          <w:spacing w:val="-21"/>
          <w:sz w:val="24"/>
          <w:szCs w:val="24"/>
        </w:rPr>
      </w:pPr>
    </w:p>
    <w:p w:rsidR="00E42870" w:rsidRPr="00E42870" w:rsidRDefault="00E42870" w:rsidP="00E42870">
      <w:pPr>
        <w:autoSpaceDE/>
        <w:autoSpaceDN/>
        <w:rPr>
          <w:rFonts w:eastAsiaTheme="minorEastAsia"/>
          <w:b/>
          <w:bCs/>
          <w:color w:val="000000"/>
          <w:spacing w:val="-5"/>
          <w:sz w:val="24"/>
          <w:szCs w:val="24"/>
        </w:rPr>
      </w:pPr>
    </w:p>
    <w:p w:rsidR="00317B1F" w:rsidRPr="00E42870" w:rsidRDefault="00FC15B7" w:rsidP="00E42870">
      <w:pPr>
        <w:rPr>
          <w:sz w:val="24"/>
          <w:szCs w:val="24"/>
        </w:rPr>
      </w:pPr>
    </w:p>
    <w:sectPr w:rsidR="00317B1F" w:rsidRPr="00E42870" w:rsidSect="0078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E83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1">
    <w:nsid w:val="547D75DD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2">
    <w:nsid w:val="70B23D61"/>
    <w:multiLevelType w:val="hybridMultilevel"/>
    <w:tmpl w:val="FEA8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04FE1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4">
    <w:nsid w:val="784A0511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5">
    <w:nsid w:val="7948026F"/>
    <w:multiLevelType w:val="singleLevel"/>
    <w:tmpl w:val="F9EA3020"/>
    <w:lvl w:ilvl="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</w:abstractNum>
  <w:abstractNum w:abstractNumId="6">
    <w:nsid w:val="7A9904C8"/>
    <w:multiLevelType w:val="multilevel"/>
    <w:tmpl w:val="334076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008"/>
    <w:rsid w:val="00003C6F"/>
    <w:rsid w:val="000A2B0E"/>
    <w:rsid w:val="002D06A9"/>
    <w:rsid w:val="002F5008"/>
    <w:rsid w:val="00373868"/>
    <w:rsid w:val="003F274F"/>
    <w:rsid w:val="007829C6"/>
    <w:rsid w:val="00845CFB"/>
    <w:rsid w:val="00CB4FC9"/>
    <w:rsid w:val="00E42870"/>
    <w:rsid w:val="00EF690C"/>
    <w:rsid w:val="00FC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0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45CFB"/>
    <w:rPr>
      <w:rFonts w:ascii="Times New Roman" w:hAnsi="Times New Roman" w:cs="Times New Roman" w:hint="default"/>
      <w:color w:val="0563C1"/>
      <w:u w:val="single"/>
    </w:rPr>
  </w:style>
  <w:style w:type="paragraph" w:styleId="a6">
    <w:name w:val="List Paragraph"/>
    <w:basedOn w:val="a"/>
    <w:uiPriority w:val="34"/>
    <w:qFormat/>
    <w:rsid w:val="00E42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672D17AC669295FBFECD2EE7F396343D89447E892CF3642142C1A84F50704D797C87CF184B2CDCHBmCD" TargetMode="External"/><Relationship Id="rId5" Type="http://schemas.openxmlformats.org/officeDocument/2006/relationships/hyperlink" Target="consultantplus://offline/ref=E4672D17AC669295FBFECD2EE7F396343D88427B842CF3642142C1A84F50704D797C87CF184B29DDHBm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ok</cp:lastModifiedBy>
  <cp:revision>2</cp:revision>
  <cp:lastPrinted>2018-04-22T03:37:00Z</cp:lastPrinted>
  <dcterms:created xsi:type="dcterms:W3CDTF">2021-09-12T13:26:00Z</dcterms:created>
  <dcterms:modified xsi:type="dcterms:W3CDTF">2021-09-12T13:26:00Z</dcterms:modified>
</cp:coreProperties>
</file>